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3B" w:rsidRDefault="00E72D0B">
      <w:proofErr w:type="gramStart"/>
      <w:r w:rsidRPr="00E72D0B">
        <w:t>Настоящим АО «Центрально-Азиатская Электроэнергетическая Корпорация» (далее АО «ЦАЭК») уведомляет о принятии  02.06.2015 года общим собранием держателей облигаций Общества (НИН KZP01Y10E533), решения о внесении изменений в Проспект выпуска облигаций,  выпуск которых зарегистрирован 10 сентября 2013 года за № Е53-1,  в части фиксирования ставки купонного вознаграждения в размере 6% (шесть процентов) годовых от номинальной стоимос</w:t>
      </w:r>
      <w:bookmarkStart w:id="0" w:name="_GoBack"/>
      <w:bookmarkEnd w:id="0"/>
      <w:r w:rsidRPr="00E72D0B">
        <w:t>ти облигаций.</w:t>
      </w:r>
      <w:proofErr w:type="gramEnd"/>
    </w:p>
    <w:sectPr w:rsidR="0073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A5"/>
    <w:rsid w:val="001D59A5"/>
    <w:rsid w:val="0073403B"/>
    <w:rsid w:val="00E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Zhibek</dc:creator>
  <cp:keywords/>
  <dc:description/>
  <cp:lastModifiedBy>Zhibek</cp:lastModifiedBy>
  <cp:revision>2</cp:revision>
  <dcterms:created xsi:type="dcterms:W3CDTF">2015-06-05T11:26:00Z</dcterms:created>
  <dcterms:modified xsi:type="dcterms:W3CDTF">2015-06-05T11:26:00Z</dcterms:modified>
</cp:coreProperties>
</file>