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4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66F6" w:rsidRPr="00D957F2" w14:paraId="25B25674" w14:textId="77777777" w:rsidTr="005566F6">
        <w:tc>
          <w:tcPr>
            <w:tcW w:w="9345" w:type="dxa"/>
          </w:tcPr>
          <w:p w14:paraId="1730504E" w14:textId="7649E881" w:rsidR="005566F6" w:rsidRPr="00D957F2" w:rsidRDefault="005566F6" w:rsidP="005566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A35FC1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Орталық</w:t>
            </w:r>
            <w:r w:rsidR="00A35FC1" w:rsidRPr="00D957F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-</w:t>
            </w:r>
            <w:r w:rsidR="00A35FC1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Азия Электроэнергетикалық Корпорациясының</w:t>
            </w: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3067F9" w:rsidRPr="003067F9">
              <w:rPr>
                <w:rFonts w:ascii="Arial" w:hAnsi="Arial" w:cs="Arial"/>
                <w:b/>
                <w:sz w:val="24"/>
                <w:szCs w:val="24"/>
                <w:lang w:val="ru-RU"/>
              </w:rPr>
              <w:t>АҚ</w:t>
            </w:r>
            <w:r w:rsidR="003067F9" w:rsidRPr="003067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5FC1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сыртқы аудиторы туралы және аудиторлық қызметтердің көлемі туралы ақпарат</w:t>
            </w:r>
          </w:p>
          <w:p w14:paraId="33858E56" w14:textId="77777777" w:rsidR="005566F6" w:rsidRPr="00D957F2" w:rsidRDefault="005566F6" w:rsidP="00556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5566F6" w:rsidRPr="00D957F2" w14:paraId="35BD7173" w14:textId="77777777" w:rsidTr="005566F6">
        <w:tc>
          <w:tcPr>
            <w:tcW w:w="9345" w:type="dxa"/>
          </w:tcPr>
          <w:p w14:paraId="7FF76DBD" w14:textId="4729500C" w:rsidR="0043304B" w:rsidRPr="00D957F2" w:rsidRDefault="00A35FC1" w:rsidP="00556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7F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жылы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Орталық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>-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Азия</w:t>
            </w:r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Электроэнергетикалық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Корпорациясы</w:t>
            </w:r>
            <w:proofErr w:type="spellEnd"/>
            <w:r w:rsidR="003067F9">
              <w:rPr>
                <w:rFonts w:ascii="Arial" w:hAnsi="Arial" w:cs="Arial"/>
                <w:sz w:val="24"/>
                <w:szCs w:val="24"/>
              </w:rPr>
              <w:t>»</w:t>
            </w:r>
            <w:r w:rsidR="003067F9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ru-RU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F2">
              <w:rPr>
                <w:rFonts w:ascii="Arial" w:hAnsi="Arial" w:cs="Arial"/>
                <w:sz w:val="24"/>
                <w:szCs w:val="24"/>
              </w:rPr>
              <w:t xml:space="preserve">2023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жылға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арналған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ХҚЕС</w:t>
            </w:r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бойынша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дайындалған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шоғырландырылған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қаржылық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есептілікке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аудит</w:t>
            </w:r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қызметін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көрсету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бойынша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Делойт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ЖШС</w:t>
            </w:r>
            <w:r w:rsidRPr="00D957F2">
              <w:rPr>
                <w:rFonts w:ascii="Arial" w:hAnsi="Arial" w:cs="Arial"/>
                <w:sz w:val="24"/>
                <w:szCs w:val="24"/>
              </w:rPr>
              <w:t>-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мен</w:t>
            </w:r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шарт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жасасты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39E671" w14:textId="55C4F4FD" w:rsidR="005566F6" w:rsidRPr="00D957F2" w:rsidRDefault="00A35FC1" w:rsidP="005566F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Осы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шарт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бойынша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сыйақы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мөлшері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55 700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мың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теңгені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(ҚҚС-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сыз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құрайды</w:t>
            </w:r>
            <w:proofErr w:type="spellEnd"/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E4A5C22" w14:textId="77777777" w:rsidR="005566F6" w:rsidRPr="00D957F2" w:rsidRDefault="005566F6" w:rsidP="005566F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566F6" w:rsidRPr="00D957F2" w14:paraId="1275DEAC" w14:textId="77777777" w:rsidTr="005566F6">
        <w:trPr>
          <w:trHeight w:val="598"/>
        </w:trPr>
        <w:tc>
          <w:tcPr>
            <w:tcW w:w="9345" w:type="dxa"/>
          </w:tcPr>
          <w:p w14:paraId="464CFC3F" w14:textId="752E4168" w:rsidR="005566F6" w:rsidRPr="00D957F2" w:rsidRDefault="00177311" w:rsidP="005566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«Орталық</w:t>
            </w: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-</w:t>
            </w: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Азия Электроэнергетикалық Корпорациясы» 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еншілес компанияларының сыртқы аудиторы және аудиторлық қызметтердің көлемі туралы ақпарат</w:t>
            </w:r>
          </w:p>
        </w:tc>
      </w:tr>
      <w:tr w:rsidR="005566F6" w:rsidRPr="00D957F2" w14:paraId="7EC69FA9" w14:textId="77777777" w:rsidTr="005566F6">
        <w:trPr>
          <w:trHeight w:val="1725"/>
        </w:trPr>
        <w:tc>
          <w:tcPr>
            <w:tcW w:w="9345" w:type="dxa"/>
          </w:tcPr>
          <w:p w14:paraId="4EEC2188" w14:textId="4AF769C2" w:rsidR="005566F6" w:rsidRPr="00D957F2" w:rsidRDefault="005566F6" w:rsidP="005566F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Павлодарэнерго</w:t>
            </w:r>
            <w:r w:rsidR="00177311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177311" w:rsidRPr="00D957F2">
              <w:rPr>
                <w:rFonts w:ascii="Arial" w:hAnsi="Arial" w:cs="Arial"/>
                <w:sz w:val="24"/>
                <w:szCs w:val="24"/>
                <w:lang w:val="kk-KZ"/>
              </w:rPr>
              <w:t>тобы</w:t>
            </w: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: </w:t>
            </w:r>
            <w:hyperlink r:id="rId7" w:history="1">
              <w:r w:rsidRPr="00D957F2">
                <w:rPr>
                  <w:rStyle w:val="a5"/>
                  <w:rFonts w:ascii="Arial" w:hAnsi="Arial" w:cs="Arial"/>
                  <w:sz w:val="24"/>
                  <w:szCs w:val="24"/>
                  <w:lang w:val="kk-KZ"/>
                </w:rPr>
                <w:t>https://pavlodarenergo.kz/ru/akczioneram-i-investoram/finansovaya-otchetnost.html</w:t>
              </w:r>
            </w:hyperlink>
          </w:p>
          <w:p w14:paraId="53CF4F53" w14:textId="17AA79D6" w:rsidR="005566F6" w:rsidRPr="00D957F2" w:rsidRDefault="005566F6" w:rsidP="005566F6">
            <w:pPr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Севказэнерго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177311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тобы</w:t>
            </w: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: </w:t>
            </w:r>
            <w:r w:rsidRPr="00D957F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https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://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www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sevkazenergo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kz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ru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akczioneram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i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investoram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finansovaya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otchetnost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html</w:t>
            </w:r>
          </w:p>
          <w:p w14:paraId="5322F2BA" w14:textId="74626BFB" w:rsidR="005566F6" w:rsidRPr="00D957F2" w:rsidRDefault="005566F6" w:rsidP="005566F6">
            <w:pPr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АРЭК</w:t>
            </w:r>
            <w:r w:rsidR="00177311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177311" w:rsidRPr="00D957F2">
              <w:rPr>
                <w:rFonts w:ascii="Arial" w:hAnsi="Arial" w:cs="Arial"/>
                <w:sz w:val="24"/>
                <w:szCs w:val="24"/>
                <w:lang w:val="kk-KZ"/>
              </w:rPr>
              <w:t>тобы</w:t>
            </w: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: 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https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://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www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arek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kz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ru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akczioneram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i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investoram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/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finansovaya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-</w:t>
            </w:r>
            <w:proofErr w:type="spellStart"/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otchetnost</w:t>
            </w:r>
            <w:proofErr w:type="spellEnd"/>
            <w:r w:rsidRPr="00D957F2">
              <w:rPr>
                <w:rStyle w:val="a5"/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D957F2">
              <w:rPr>
                <w:rStyle w:val="a5"/>
                <w:rFonts w:ascii="Arial" w:hAnsi="Arial" w:cs="Arial"/>
                <w:sz w:val="24"/>
                <w:szCs w:val="24"/>
              </w:rPr>
              <w:t>html</w:t>
            </w:r>
          </w:p>
        </w:tc>
      </w:tr>
      <w:tr w:rsidR="005566F6" w:rsidRPr="00D957F2" w14:paraId="765BCA82" w14:textId="77777777" w:rsidTr="005566F6">
        <w:trPr>
          <w:trHeight w:val="772"/>
        </w:trPr>
        <w:tc>
          <w:tcPr>
            <w:tcW w:w="9345" w:type="dxa"/>
          </w:tcPr>
          <w:p w14:paraId="24E80B49" w14:textId="3CAFDBBF" w:rsidR="005566F6" w:rsidRPr="00D957F2" w:rsidRDefault="00177311" w:rsidP="00556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«Орталық-Азия Электроэнергетикалық Корпорациясы» 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957F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бақылайтын компанияларға «Делойт» ЖШС-мен көрсетілген аудиторлық емес қызметтердің көлемі туралы ақпарат</w:t>
            </w:r>
          </w:p>
          <w:p w14:paraId="7505B0C7" w14:textId="77777777" w:rsidR="005566F6" w:rsidRPr="00D957F2" w:rsidRDefault="005566F6" w:rsidP="00556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</w:p>
        </w:tc>
      </w:tr>
      <w:tr w:rsidR="005566F6" w:rsidRPr="00D957F2" w14:paraId="560D796D" w14:textId="77777777" w:rsidTr="005566F6">
        <w:trPr>
          <w:trHeight w:val="1725"/>
        </w:trPr>
        <w:tc>
          <w:tcPr>
            <w:tcW w:w="9345" w:type="dxa"/>
          </w:tcPr>
          <w:p w14:paraId="3939797C" w14:textId="2314E557" w:rsidR="00177311" w:rsidRPr="00D957F2" w:rsidRDefault="00177311" w:rsidP="005566F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2023 жылы «Делойт» ЖШС «Орталық-Азия Электроэнергетикалық Корпорациясы»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бақылайтын компанияларға қаржылық коэффициенттерді есептеуге қатысты келісілген процедураларды жүргізу бойынша қызметтер көрсетті.</w:t>
            </w:r>
          </w:p>
          <w:p w14:paraId="49814DC3" w14:textId="77777777" w:rsidR="00177311" w:rsidRPr="00D957F2" w:rsidRDefault="00177311" w:rsidP="005566F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Аудиторлық емес қызметтер бойынша жалпы сыйақы мөлшері 3 000 мың теңгені (ҚҚС-сыз) құрады.</w:t>
            </w:r>
          </w:p>
          <w:p w14:paraId="75C995C9" w14:textId="77777777" w:rsidR="00670501" w:rsidRPr="00D957F2" w:rsidRDefault="00670501" w:rsidP="005566F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14:paraId="31AD07B5" w14:textId="048F9920" w:rsidR="00670501" w:rsidRPr="00D957F2" w:rsidRDefault="00670501" w:rsidP="003067F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2023 жылы «Делойт» ЖШС « Орталық-Азия Электроэнергетикалық Корпорациясы»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>АҚ</w:t>
            </w:r>
            <w:r w:rsidR="003067F9" w:rsidRPr="00D957F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D957F2">
              <w:rPr>
                <w:rFonts w:ascii="Arial" w:hAnsi="Arial" w:cs="Arial"/>
                <w:sz w:val="24"/>
                <w:szCs w:val="24"/>
                <w:lang w:val="kk-KZ"/>
              </w:rPr>
              <w:t>-на аудиторлық емес қызметтер көрсеткен жоқ.</w:t>
            </w:r>
            <w:bookmarkStart w:id="0" w:name="_GoBack"/>
            <w:bookmarkEnd w:id="0"/>
          </w:p>
        </w:tc>
      </w:tr>
    </w:tbl>
    <w:p w14:paraId="7EF45240" w14:textId="7FDABE7B" w:rsidR="005566F6" w:rsidRPr="00D957F2" w:rsidRDefault="005566F6" w:rsidP="005566F6">
      <w:pPr>
        <w:rPr>
          <w:rFonts w:ascii="FreeSetC" w:hAnsi="FreeSetC"/>
          <w:b/>
          <w:bCs/>
          <w:sz w:val="20"/>
          <w:szCs w:val="20"/>
          <w:lang w:val="kk-KZ"/>
        </w:rPr>
      </w:pPr>
    </w:p>
    <w:p w14:paraId="469BBFBA" w14:textId="0A9C39E0" w:rsidR="00CC0490" w:rsidRPr="00D957F2" w:rsidRDefault="00CC0490" w:rsidP="005566F6">
      <w:pPr>
        <w:rPr>
          <w:lang w:val="kk-KZ"/>
        </w:rPr>
      </w:pPr>
    </w:p>
    <w:sectPr w:rsidR="00CC0490" w:rsidRPr="00D9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44A"/>
    <w:multiLevelType w:val="hybridMultilevel"/>
    <w:tmpl w:val="63400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АО ЦАЭК">
    <w15:presenceInfo w15:providerId="None" w15:userId="АО ЦАЭК"/>
  </w15:person>
  <w15:person w15:author="Абдуллаева Мадина Мухамбетжановна">
    <w15:presenceInfo w15:providerId="AD" w15:userId="S-1-5-21-407028386-1296366801-3959925061-7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F6"/>
    <w:rsid w:val="00177311"/>
    <w:rsid w:val="003067F9"/>
    <w:rsid w:val="003A0A4C"/>
    <w:rsid w:val="00415F54"/>
    <w:rsid w:val="0043304B"/>
    <w:rsid w:val="004B3A42"/>
    <w:rsid w:val="0051139B"/>
    <w:rsid w:val="005566F6"/>
    <w:rsid w:val="00670501"/>
    <w:rsid w:val="00A35FC1"/>
    <w:rsid w:val="00CC0490"/>
    <w:rsid w:val="00D957F2"/>
    <w:rsid w:val="00ED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6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6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6F6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A35FC1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7F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6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6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6F6"/>
    <w:rPr>
      <w:color w:val="0563C1" w:themeColor="hyperlink"/>
      <w:u w:val="single"/>
    </w:rPr>
  </w:style>
  <w:style w:type="paragraph" w:styleId="a6">
    <w:name w:val="Revision"/>
    <w:hidden/>
    <w:uiPriority w:val="99"/>
    <w:semiHidden/>
    <w:rsid w:val="00A35FC1"/>
    <w:pPr>
      <w:spacing w:after="0" w:line="240" w:lineRule="auto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9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7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vlodarenergo.kz/ru/akczioneram-i-investoram/finansovaya-otchetno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F511-0826-4F72-BB37-280DF1DC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Сулейменова Назерке Фархатқызы</cp:lastModifiedBy>
  <cp:revision>3</cp:revision>
  <dcterms:created xsi:type="dcterms:W3CDTF">2024-08-16T10:41:00Z</dcterms:created>
  <dcterms:modified xsi:type="dcterms:W3CDTF">2024-08-19T05:42:00Z</dcterms:modified>
</cp:coreProperties>
</file>