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Y="84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566F6" w:rsidRPr="00754B08" w14:paraId="25B25674" w14:textId="77777777" w:rsidTr="005566F6">
        <w:tc>
          <w:tcPr>
            <w:tcW w:w="9345" w:type="dxa"/>
          </w:tcPr>
          <w:p w14:paraId="1730504E" w14:textId="77777777" w:rsid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>Информация о внешнем аудиторе АО «Центрально-Азиатская Электроэнергетическая Корпорация»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и об объеме аудиторских услуг</w:t>
            </w:r>
          </w:p>
          <w:p w14:paraId="33858E56" w14:textId="77777777" w:rsidR="005566F6" w:rsidRPr="00E345CE" w:rsidRDefault="005566F6" w:rsidP="005566F6">
            <w:pPr>
              <w:jc w:val="center"/>
              <w:rPr>
                <w:rFonts w:ascii="FreeSetC" w:hAnsi="FreeSetC"/>
                <w:b/>
                <w:bCs/>
                <w:lang w:val="ru-RU"/>
              </w:rPr>
            </w:pPr>
          </w:p>
        </w:tc>
      </w:tr>
      <w:tr w:rsidR="005566F6" w:rsidRPr="00754B08" w14:paraId="35BD7173" w14:textId="77777777" w:rsidTr="005566F6">
        <w:tc>
          <w:tcPr>
            <w:tcW w:w="9345" w:type="dxa"/>
          </w:tcPr>
          <w:p w14:paraId="45AB787B" w14:textId="1CF0E5F8" w:rsidR="005566F6" w:rsidRPr="005566F6" w:rsidRDefault="005566F6" w:rsidP="005566F6">
            <w:pPr>
              <w:jc w:val="both"/>
              <w:rPr>
                <w:rFonts w:ascii="FreeSetC" w:hAnsi="FreeSetC"/>
                <w:lang w:val="ru-RU"/>
              </w:rPr>
            </w:pPr>
            <w:r w:rsidRPr="005566F6">
              <w:rPr>
                <w:rFonts w:ascii="FreeSetC" w:hAnsi="FreeSetC"/>
                <w:lang w:val="ru-RU"/>
              </w:rPr>
              <w:t>В 202</w:t>
            </w:r>
            <w:r w:rsidR="007F45E5" w:rsidRPr="007F45E5">
              <w:rPr>
                <w:rFonts w:ascii="FreeSetC" w:hAnsi="FreeSetC"/>
                <w:lang w:val="ru-RU"/>
              </w:rPr>
              <w:t>4</w:t>
            </w:r>
            <w:r w:rsidRPr="005566F6">
              <w:rPr>
                <w:rFonts w:ascii="FreeSetC" w:hAnsi="FreeSetC"/>
                <w:lang w:val="ru-RU"/>
              </w:rPr>
              <w:t xml:space="preserve"> году АО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Центрально-Азиатская Электроэнергетическая Корпорация»</w:t>
            </w:r>
            <w:r w:rsidRPr="005566F6">
              <w:rPr>
                <w:rFonts w:ascii="FreeSetC" w:hAnsi="FreeSetC"/>
                <w:lang w:val="ru-RU"/>
              </w:rPr>
              <w:t xml:space="preserve"> был заключен договор с ТОО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Делойт»</w:t>
            </w:r>
            <w:r w:rsidRPr="005566F6">
              <w:rPr>
                <w:rFonts w:ascii="FreeSetC" w:hAnsi="FreeSetC"/>
                <w:lang w:val="ru-RU"/>
              </w:rPr>
              <w:t xml:space="preserve"> на оказание услуг по аудиту консолидированной финансовой отчетности</w:t>
            </w:r>
            <w:r>
              <w:rPr>
                <w:rFonts w:ascii="FreeSetC" w:hAnsi="FreeSetC"/>
                <w:lang w:val="ru-RU"/>
              </w:rPr>
              <w:t>, подготовленной в соответствии с МСФО,</w:t>
            </w:r>
            <w:r w:rsidRPr="005566F6">
              <w:rPr>
                <w:rFonts w:ascii="FreeSetC" w:hAnsi="FreeSetC"/>
                <w:lang w:val="ru-RU"/>
              </w:rPr>
              <w:t xml:space="preserve"> </w:t>
            </w:r>
            <w:r w:rsidRPr="00E345CE">
              <w:rPr>
                <w:rFonts w:ascii="FreeSetC" w:hAnsi="FreeSetC"/>
                <w:lang w:val="kk-KZ"/>
              </w:rPr>
              <w:t xml:space="preserve">за </w:t>
            </w:r>
            <w:r w:rsidRPr="007F45E5">
              <w:rPr>
                <w:rFonts w:ascii="FreeSetC" w:hAnsi="FreeSetC"/>
                <w:lang w:val="ru-RU"/>
              </w:rPr>
              <w:t>202</w:t>
            </w:r>
            <w:r w:rsidR="007F45E5" w:rsidRPr="007F45E5">
              <w:rPr>
                <w:rFonts w:ascii="FreeSetC" w:hAnsi="FreeSetC"/>
                <w:lang w:val="ru-RU"/>
              </w:rPr>
              <w:t>4</w:t>
            </w:r>
            <w:r w:rsidRPr="007F45E5">
              <w:rPr>
                <w:rFonts w:ascii="FreeSetC" w:hAnsi="FreeSetC"/>
                <w:lang w:val="ru-RU"/>
              </w:rPr>
              <w:t xml:space="preserve"> </w:t>
            </w:r>
            <w:r w:rsidRPr="005566F6">
              <w:rPr>
                <w:rFonts w:ascii="FreeSetC" w:hAnsi="FreeSetC"/>
                <w:lang w:val="ru-RU"/>
              </w:rPr>
              <w:t xml:space="preserve">год. </w:t>
            </w:r>
          </w:p>
          <w:p w14:paraId="5E39E671" w14:textId="32399631" w:rsidR="005566F6" w:rsidRPr="005566F6" w:rsidRDefault="005566F6" w:rsidP="005566F6">
            <w:pPr>
              <w:jc w:val="both"/>
              <w:rPr>
                <w:rFonts w:ascii="FreeSetC" w:hAnsi="FreeSetC"/>
                <w:lang w:val="ru-RU"/>
              </w:rPr>
            </w:pPr>
            <w:r w:rsidRPr="005566F6">
              <w:rPr>
                <w:rFonts w:ascii="FreeSetC" w:hAnsi="FreeSetC"/>
                <w:lang w:val="ru-RU"/>
              </w:rPr>
              <w:t xml:space="preserve">Сумма вознаграждения по данному договору составляет </w:t>
            </w:r>
            <w:r w:rsidR="007F45E5" w:rsidRPr="007F45E5">
              <w:rPr>
                <w:rFonts w:ascii="FreeSetC" w:hAnsi="FreeSetC"/>
                <w:lang w:val="ru-RU"/>
              </w:rPr>
              <w:t>30</w:t>
            </w:r>
            <w:r w:rsidRPr="007F45E5">
              <w:rPr>
                <w:rFonts w:ascii="FreeSetC" w:hAnsi="FreeSetC"/>
                <w:lang w:val="ru-RU"/>
              </w:rPr>
              <w:t xml:space="preserve"> </w:t>
            </w:r>
            <w:r w:rsidR="007F45E5" w:rsidRPr="007F45E5">
              <w:rPr>
                <w:rFonts w:ascii="FreeSetC" w:hAnsi="FreeSetC"/>
                <w:lang w:val="ru-RU"/>
              </w:rPr>
              <w:t>0</w:t>
            </w:r>
            <w:r w:rsidRPr="007F45E5">
              <w:rPr>
                <w:rFonts w:ascii="FreeSetC" w:hAnsi="FreeSetC"/>
                <w:lang w:val="ru-RU"/>
              </w:rPr>
              <w:t>00</w:t>
            </w:r>
            <w:r w:rsidRPr="005566F6">
              <w:rPr>
                <w:rFonts w:ascii="FreeSetC" w:hAnsi="FreeSetC"/>
                <w:lang w:val="ru-RU"/>
              </w:rPr>
              <w:t xml:space="preserve"> тыс. тенге (</w:t>
            </w:r>
            <w:r>
              <w:rPr>
                <w:rFonts w:ascii="FreeSetC" w:hAnsi="FreeSetC"/>
                <w:lang w:val="kk-KZ"/>
              </w:rPr>
              <w:t>без</w:t>
            </w:r>
            <w:r w:rsidRPr="005566F6">
              <w:rPr>
                <w:rFonts w:ascii="FreeSetC" w:hAnsi="FreeSetC"/>
                <w:lang w:val="ru-RU"/>
              </w:rPr>
              <w:t xml:space="preserve"> НДС).</w:t>
            </w:r>
          </w:p>
          <w:p w14:paraId="6E4A5C22" w14:textId="77777777" w:rsidR="005566F6" w:rsidRPr="005566F6" w:rsidRDefault="005566F6" w:rsidP="005566F6">
            <w:pPr>
              <w:jc w:val="both"/>
              <w:rPr>
                <w:rFonts w:ascii="FreeSetC" w:hAnsi="FreeSetC"/>
                <w:lang w:val="ru-RU"/>
              </w:rPr>
            </w:pPr>
          </w:p>
        </w:tc>
      </w:tr>
      <w:tr w:rsidR="005566F6" w:rsidRPr="00754B08" w14:paraId="1275DEAC" w14:textId="77777777" w:rsidTr="005566F6">
        <w:trPr>
          <w:trHeight w:val="598"/>
        </w:trPr>
        <w:tc>
          <w:tcPr>
            <w:tcW w:w="9345" w:type="dxa"/>
          </w:tcPr>
          <w:p w14:paraId="3FB60E3C" w14:textId="77777777" w:rsid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 xml:space="preserve">Информация о внешнем аудиторе 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дочерних компаний 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АО «Центрально-Азиатская Электроэнергетическая Корпорация»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и об объеме аудиторских услуг</w:t>
            </w:r>
          </w:p>
          <w:p w14:paraId="464CFC3F" w14:textId="77777777" w:rsidR="005566F6" w:rsidRPr="005566F6" w:rsidRDefault="005566F6" w:rsidP="005566F6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5566F6" w:rsidRPr="00754B08" w14:paraId="7EC69FA9" w14:textId="77777777" w:rsidTr="005566F6">
        <w:trPr>
          <w:trHeight w:val="1725"/>
        </w:trPr>
        <w:tc>
          <w:tcPr>
            <w:tcW w:w="9345" w:type="dxa"/>
          </w:tcPr>
          <w:p w14:paraId="4EEC2188" w14:textId="77777777" w:rsidR="005566F6" w:rsidRPr="00754B08" w:rsidRDefault="005566F6" w:rsidP="005566F6">
            <w:pPr>
              <w:rPr>
                <w:rFonts w:ascii="FreeSetC" w:hAnsi="FreeSetC"/>
                <w:lang w:val="kk-KZ"/>
              </w:rPr>
            </w:pPr>
            <w:r w:rsidRPr="00754B08">
              <w:rPr>
                <w:rFonts w:ascii="FreeSetC" w:hAnsi="FreeSetC"/>
                <w:lang w:val="kk-KZ"/>
              </w:rPr>
              <w:t xml:space="preserve">Группа АО Павлодарэнерго: </w:t>
            </w:r>
            <w:hyperlink r:id="rId5" w:history="1">
              <w:r w:rsidRPr="00754B08">
                <w:rPr>
                  <w:rStyle w:val="a5"/>
                  <w:rFonts w:ascii="FreeSetC" w:hAnsi="FreeSetC"/>
                  <w:lang w:val="kk-KZ"/>
                </w:rPr>
                <w:t>https://pavlodarenergo.kz/ru/akczioneram-i-investoram/finansovaya-otchetnost.html</w:t>
              </w:r>
            </w:hyperlink>
          </w:p>
          <w:p w14:paraId="53CF4F53" w14:textId="77777777" w:rsidR="005566F6" w:rsidRPr="00754B08" w:rsidRDefault="005566F6" w:rsidP="005566F6">
            <w:pPr>
              <w:rPr>
                <w:rStyle w:val="a5"/>
                <w:rFonts w:ascii="FreeSetC" w:hAnsi="FreeSetC"/>
                <w:lang w:val="ru-RU"/>
              </w:rPr>
            </w:pPr>
            <w:r w:rsidRPr="00754B08">
              <w:rPr>
                <w:rFonts w:ascii="FreeSetC" w:hAnsi="FreeSetC"/>
                <w:lang w:val="kk-KZ"/>
              </w:rPr>
              <w:t>Группа АО Севказэнерго:</w:t>
            </w:r>
            <w:r w:rsidRPr="00754B08">
              <w:rPr>
                <w:lang w:val="kk-KZ"/>
              </w:rPr>
              <w:t xml:space="preserve"> </w:t>
            </w:r>
            <w:r w:rsidRPr="00754B08">
              <w:rPr>
                <w:lang w:val="ru-RU"/>
              </w:rPr>
              <w:t xml:space="preserve"> </w:t>
            </w:r>
            <w:r w:rsidRPr="00754B08">
              <w:rPr>
                <w:rStyle w:val="a5"/>
                <w:rFonts w:ascii="FreeSetC" w:hAnsi="FreeSetC"/>
              </w:rPr>
              <w:t>https</w:t>
            </w:r>
            <w:r w:rsidRPr="00754B08">
              <w:rPr>
                <w:rStyle w:val="a5"/>
                <w:rFonts w:ascii="FreeSetC" w:hAnsi="FreeSetC"/>
                <w:lang w:val="ru-RU"/>
              </w:rPr>
              <w:t>://</w:t>
            </w:r>
            <w:r w:rsidRPr="00754B08">
              <w:rPr>
                <w:rStyle w:val="a5"/>
                <w:rFonts w:ascii="FreeSetC" w:hAnsi="FreeSetC"/>
              </w:rPr>
              <w:t>www</w:t>
            </w:r>
            <w:r w:rsidRPr="00754B08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sevkazenergo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kz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ru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akczioneram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i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investoram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finansovaya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otchetnost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.</w:t>
            </w:r>
            <w:r w:rsidRPr="00754B08">
              <w:rPr>
                <w:rStyle w:val="a5"/>
                <w:rFonts w:ascii="FreeSetC" w:hAnsi="FreeSetC"/>
              </w:rPr>
              <w:t>html</w:t>
            </w:r>
          </w:p>
          <w:p w14:paraId="5322F2BA" w14:textId="77777777" w:rsidR="005566F6" w:rsidRPr="00E345CE" w:rsidRDefault="005566F6" w:rsidP="005566F6">
            <w:pPr>
              <w:rPr>
                <w:rFonts w:ascii="FreeSetC" w:hAnsi="FreeSetC"/>
                <w:b/>
                <w:bCs/>
                <w:lang w:val="kk-KZ"/>
              </w:rPr>
            </w:pPr>
            <w:r w:rsidRPr="00754B08">
              <w:rPr>
                <w:rFonts w:ascii="FreeSetC" w:hAnsi="FreeSetC"/>
                <w:lang w:val="kk-KZ"/>
              </w:rPr>
              <w:t xml:space="preserve">Группа АО АРЭК: </w:t>
            </w:r>
            <w:r w:rsidRPr="00754B08">
              <w:rPr>
                <w:rStyle w:val="a5"/>
                <w:rFonts w:ascii="FreeSetC" w:hAnsi="FreeSetC"/>
              </w:rPr>
              <w:t>https</w:t>
            </w:r>
            <w:r w:rsidRPr="00754B08">
              <w:rPr>
                <w:rStyle w:val="a5"/>
                <w:rFonts w:ascii="FreeSetC" w:hAnsi="FreeSetC"/>
                <w:lang w:val="ru-RU"/>
              </w:rPr>
              <w:t>://</w:t>
            </w:r>
            <w:r w:rsidRPr="00754B08">
              <w:rPr>
                <w:rStyle w:val="a5"/>
                <w:rFonts w:ascii="FreeSetC" w:hAnsi="FreeSetC"/>
              </w:rPr>
              <w:t>www</w:t>
            </w:r>
            <w:r w:rsidRPr="00754B08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arek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kz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ru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akczioneram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i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investoram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finansovaya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754B08">
              <w:rPr>
                <w:rStyle w:val="a5"/>
                <w:rFonts w:ascii="FreeSetC" w:hAnsi="FreeSetC"/>
              </w:rPr>
              <w:t>otchetnost</w:t>
            </w:r>
            <w:proofErr w:type="spellEnd"/>
            <w:r w:rsidRPr="00754B08">
              <w:rPr>
                <w:rStyle w:val="a5"/>
                <w:rFonts w:ascii="FreeSetC" w:hAnsi="FreeSetC"/>
                <w:lang w:val="ru-RU"/>
              </w:rPr>
              <w:t>.</w:t>
            </w:r>
            <w:r w:rsidRPr="00754B08">
              <w:rPr>
                <w:rStyle w:val="a5"/>
                <w:rFonts w:ascii="FreeSetC" w:hAnsi="FreeSetC"/>
              </w:rPr>
              <w:t>html</w:t>
            </w:r>
          </w:p>
        </w:tc>
      </w:tr>
      <w:tr w:rsidR="005566F6" w:rsidRPr="00754B08" w14:paraId="765BCA82" w14:textId="77777777" w:rsidTr="005566F6">
        <w:trPr>
          <w:trHeight w:val="772"/>
        </w:trPr>
        <w:tc>
          <w:tcPr>
            <w:tcW w:w="9345" w:type="dxa"/>
          </w:tcPr>
          <w:p w14:paraId="24E80B49" w14:textId="77777777" w:rsid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 xml:space="preserve">Информация 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об 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о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бъеме неаудиторских услуг, оказанных внешним аудитором ТОО «Делойт» компаниям, контролируемым 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АО «Центрально-Азиатская Электроэнергетическая Корпорация»</w:t>
            </w:r>
          </w:p>
          <w:p w14:paraId="7505B0C7" w14:textId="77777777" w:rsidR="005566F6" w:rsidRP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</w:p>
        </w:tc>
      </w:tr>
      <w:tr w:rsidR="005566F6" w:rsidRPr="00754B08" w14:paraId="560D796D" w14:textId="77777777" w:rsidTr="005566F6">
        <w:trPr>
          <w:trHeight w:val="1725"/>
        </w:trPr>
        <w:tc>
          <w:tcPr>
            <w:tcW w:w="9345" w:type="dxa"/>
          </w:tcPr>
          <w:p w14:paraId="3A74E61F" w14:textId="68851612" w:rsidR="005566F6" w:rsidRPr="009574EC" w:rsidRDefault="005566F6" w:rsidP="005566F6">
            <w:pPr>
              <w:rPr>
                <w:rFonts w:ascii="FreeSetC" w:hAnsi="FreeSetC"/>
                <w:lang w:val="kk-KZ"/>
              </w:rPr>
            </w:pPr>
            <w:r w:rsidRPr="005566F6">
              <w:rPr>
                <w:rFonts w:ascii="FreeSetC" w:hAnsi="FreeSetC"/>
                <w:lang w:val="ru-RU"/>
              </w:rPr>
              <w:t xml:space="preserve">В </w:t>
            </w:r>
            <w:r w:rsidRPr="00663260">
              <w:rPr>
                <w:rFonts w:ascii="FreeSetC" w:hAnsi="FreeSetC"/>
                <w:lang w:val="kk-KZ"/>
              </w:rPr>
              <w:t>202</w:t>
            </w:r>
            <w:r w:rsidR="007F45E5" w:rsidRPr="00663260">
              <w:rPr>
                <w:rFonts w:ascii="FreeSetC" w:hAnsi="FreeSetC"/>
                <w:lang w:val="kk-KZ"/>
              </w:rPr>
              <w:t>4</w:t>
            </w:r>
            <w:r w:rsidRPr="00663260">
              <w:rPr>
                <w:rFonts w:ascii="FreeSetC" w:hAnsi="FreeSetC"/>
                <w:lang w:val="kk-KZ"/>
              </w:rPr>
              <w:t xml:space="preserve"> году</w:t>
            </w:r>
            <w:r w:rsidRPr="005566F6">
              <w:rPr>
                <w:rFonts w:ascii="FreeSetC" w:hAnsi="FreeSetC"/>
                <w:lang w:val="ru-RU"/>
              </w:rPr>
              <w:t xml:space="preserve"> </w:t>
            </w:r>
            <w:r>
              <w:rPr>
                <w:rFonts w:ascii="FreeSetC" w:hAnsi="FreeSetC"/>
                <w:lang w:val="ru-RU"/>
              </w:rPr>
              <w:t xml:space="preserve">ТОО Делойт оказаны услуги по проведению согласованных процедур в отношении расчета финансовых коэффициентов </w:t>
            </w:r>
            <w:r w:rsidRPr="005566F6">
              <w:rPr>
                <w:rFonts w:ascii="FreeSetC" w:hAnsi="FreeSetC"/>
                <w:lang w:val="ru-RU"/>
              </w:rPr>
              <w:t>компаниям, контролируемым</w:t>
            </w:r>
            <w:r w:rsidRPr="003F4384">
              <w:rPr>
                <w:rFonts w:ascii="FreeSetC" w:hAnsi="FreeSetC"/>
                <w:lang w:val="kk-KZ"/>
              </w:rPr>
              <w:t xml:space="preserve"> АО «Центрально-Азиатская Электроэнергетическая Корпорация».</w:t>
            </w:r>
            <w:r w:rsidRPr="009574EC">
              <w:rPr>
                <w:rFonts w:ascii="FreeSetC" w:hAnsi="FreeSetC"/>
                <w:lang w:val="kk-KZ"/>
              </w:rPr>
              <w:t xml:space="preserve"> </w:t>
            </w:r>
          </w:p>
          <w:p w14:paraId="11099E2E" w14:textId="77777777" w:rsidR="005566F6" w:rsidRPr="009574EC" w:rsidRDefault="005566F6" w:rsidP="005566F6">
            <w:pPr>
              <w:rPr>
                <w:rFonts w:ascii="FreeSetC" w:hAnsi="FreeSetC"/>
                <w:lang w:val="kk-KZ"/>
              </w:rPr>
            </w:pPr>
            <w:r>
              <w:rPr>
                <w:rFonts w:ascii="FreeSetC" w:hAnsi="FreeSetC"/>
                <w:lang w:val="kk-KZ"/>
              </w:rPr>
              <w:t xml:space="preserve">Общая сумма </w:t>
            </w:r>
            <w:r w:rsidRPr="009574EC">
              <w:rPr>
                <w:rFonts w:ascii="FreeSetC" w:hAnsi="FreeSetC"/>
                <w:lang w:val="kk-KZ"/>
              </w:rPr>
              <w:t>вознаграждения по неаудиторским услугам составила 3 000 тыс. тенге (без НДС).</w:t>
            </w:r>
          </w:p>
          <w:p w14:paraId="31AD07B5" w14:textId="7C36C689" w:rsidR="009574EC" w:rsidRPr="009574EC" w:rsidRDefault="009574EC" w:rsidP="005566F6">
            <w:pPr>
              <w:rPr>
                <w:lang w:val="kk-KZ"/>
              </w:rPr>
            </w:pPr>
            <w:r w:rsidRPr="00233DAC">
              <w:rPr>
                <w:rFonts w:ascii="FreeSetC" w:hAnsi="FreeSetC"/>
                <w:lang w:val="kk-KZ"/>
              </w:rPr>
              <w:t>В 202</w:t>
            </w:r>
            <w:r w:rsidR="007F45E5" w:rsidRPr="00663260">
              <w:rPr>
                <w:rFonts w:ascii="FreeSetC" w:hAnsi="FreeSetC"/>
                <w:lang w:val="kk-KZ"/>
              </w:rPr>
              <w:t>4</w:t>
            </w:r>
            <w:r w:rsidRPr="00233DAC">
              <w:rPr>
                <w:rFonts w:ascii="FreeSetC" w:hAnsi="FreeSetC"/>
                <w:lang w:val="kk-KZ"/>
              </w:rPr>
              <w:t xml:space="preserve"> году ТОО Делойт не оказывал неаудиторские услуги АО «Центрально-Азиатская Электроэнергетическая Корпорация».</w:t>
            </w:r>
          </w:p>
        </w:tc>
      </w:tr>
    </w:tbl>
    <w:p w14:paraId="7EF45240" w14:textId="7FDABE7B" w:rsidR="005566F6" w:rsidRPr="005566F6" w:rsidRDefault="005566F6" w:rsidP="005566F6">
      <w:pPr>
        <w:rPr>
          <w:rFonts w:ascii="FreeSetC" w:hAnsi="FreeSetC"/>
          <w:b/>
          <w:bCs/>
          <w:sz w:val="20"/>
          <w:szCs w:val="20"/>
          <w:lang w:val="ru-RU"/>
        </w:rPr>
      </w:pPr>
    </w:p>
    <w:p w14:paraId="469BBFBA" w14:textId="0A9C39E0" w:rsidR="00CC0490" w:rsidRPr="005566F6" w:rsidRDefault="00CC0490" w:rsidP="005566F6">
      <w:pPr>
        <w:rPr>
          <w:lang w:val="ru-RU"/>
        </w:rPr>
      </w:pPr>
      <w:bookmarkStart w:id="0" w:name="_GoBack"/>
      <w:bookmarkEnd w:id="0"/>
    </w:p>
    <w:sectPr w:rsidR="00CC0490" w:rsidRPr="0055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eeSetC">
    <w:panose1 w:val="02000000000000000000"/>
    <w:charset w:val="CC"/>
    <w:family w:val="modern"/>
    <w:notTrueType/>
    <w:pitch w:val="variable"/>
    <w:sig w:usb0="800002AF" w:usb1="10000048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A344A"/>
    <w:multiLevelType w:val="hybridMultilevel"/>
    <w:tmpl w:val="634002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F6"/>
    <w:rsid w:val="00233DAC"/>
    <w:rsid w:val="003155BF"/>
    <w:rsid w:val="00415F54"/>
    <w:rsid w:val="0051139B"/>
    <w:rsid w:val="005566F6"/>
    <w:rsid w:val="00663260"/>
    <w:rsid w:val="00754B08"/>
    <w:rsid w:val="007F45E5"/>
    <w:rsid w:val="009574EC"/>
    <w:rsid w:val="00CC0490"/>
    <w:rsid w:val="00DC59F2"/>
    <w:rsid w:val="00DF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BD62"/>
  <w15:docId w15:val="{C8FB5B0F-1945-400C-9EF6-B2CF35A5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6F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6F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66F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66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vlodarenergo.kz/ru/akczioneram-i-investoram/finansovaya-otchetnos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Кенжебаева Анель Владимировна</dc:creator>
  <cp:keywords/>
  <dc:description/>
  <cp:lastModifiedBy>Аманова Сәуле Қабыкенқызы</cp:lastModifiedBy>
  <cp:revision>3</cp:revision>
  <dcterms:created xsi:type="dcterms:W3CDTF">2025-07-17T06:56:00Z</dcterms:created>
  <dcterms:modified xsi:type="dcterms:W3CDTF">2025-07-17T07:04:00Z</dcterms:modified>
</cp:coreProperties>
</file>